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FA" w:rsidRPr="00B22907" w:rsidRDefault="001C75FA" w:rsidP="001C75FA">
      <w:pPr>
        <w:tabs>
          <w:tab w:val="right" w:leader="dot" w:pos="8640"/>
        </w:tabs>
        <w:spacing w:before="120"/>
        <w:ind w:firstLine="709"/>
        <w:jc w:val="center"/>
        <w:rPr>
          <w:b/>
          <w:sz w:val="26"/>
          <w:szCs w:val="26"/>
        </w:rPr>
      </w:pPr>
      <w:r w:rsidRPr="00B22907">
        <w:rPr>
          <w:b/>
          <w:sz w:val="26"/>
          <w:szCs w:val="26"/>
        </w:rPr>
        <w:t>PHỤ LỤC XXVI</w:t>
      </w:r>
    </w:p>
    <w:p w:rsidR="001C75FA" w:rsidRPr="00B22907" w:rsidRDefault="001C75FA" w:rsidP="001C75FA">
      <w:pPr>
        <w:tabs>
          <w:tab w:val="right" w:leader="dot" w:pos="8640"/>
        </w:tabs>
        <w:spacing w:before="120"/>
        <w:ind w:firstLine="709"/>
        <w:jc w:val="center"/>
        <w:rPr>
          <w:sz w:val="26"/>
          <w:szCs w:val="26"/>
        </w:rPr>
      </w:pPr>
      <w:r w:rsidRPr="00B22907">
        <w:rPr>
          <w:sz w:val="26"/>
          <w:szCs w:val="26"/>
        </w:rPr>
        <w:t>MẪU GIẤY CHỨNG NHẬN ĐỦ ĐIỀU KIỆN BUÔN BÁN THUỐC THÚ Y</w:t>
      </w:r>
      <w:r w:rsidRPr="00B22907">
        <w:rPr>
          <w:sz w:val="26"/>
          <w:szCs w:val="26"/>
        </w:rPr>
        <w:br/>
      </w:r>
      <w:r w:rsidRPr="00B22907">
        <w:rPr>
          <w:i/>
          <w:sz w:val="26"/>
          <w:szCs w:val="26"/>
        </w:rPr>
        <w:t>(Ban hành kèm theo Thông tư số 13/2016/TT-BNNPTNT ngày 02 tháng 6 năm 2016 của Bộ trưởng Bộ Nông nghiệp và Phát triển nông thôn)</w:t>
      </w:r>
    </w:p>
    <w:tbl>
      <w:tblPr>
        <w:tblW w:w="10477" w:type="dxa"/>
        <w:tblLook w:val="01E0" w:firstRow="1" w:lastRow="1" w:firstColumn="1" w:lastColumn="1" w:noHBand="0" w:noVBand="0"/>
      </w:tblPr>
      <w:tblGrid>
        <w:gridCol w:w="3652"/>
        <w:gridCol w:w="6825"/>
      </w:tblGrid>
      <w:tr w:rsidR="001C75FA" w:rsidRPr="00766F95" w:rsidTr="003D5659">
        <w:tc>
          <w:tcPr>
            <w:tcW w:w="3652" w:type="dxa"/>
          </w:tcPr>
          <w:p w:rsidR="001C75FA" w:rsidRPr="00766F95" w:rsidRDefault="001C75FA" w:rsidP="003D5659">
            <w:pPr>
              <w:spacing w:before="120"/>
              <w:ind w:firstLine="709"/>
              <w:jc w:val="center"/>
              <w:rPr>
                <w:b/>
                <w:sz w:val="26"/>
                <w:szCs w:val="26"/>
              </w:rPr>
            </w:pPr>
            <w:r w:rsidRPr="00766F95">
              <w:rPr>
                <w:sz w:val="26"/>
                <w:szCs w:val="26"/>
              </w:rPr>
              <w:t>SỞ NÔNG NGHIỆP</w:t>
            </w:r>
            <w:r w:rsidRPr="00766F95">
              <w:rPr>
                <w:sz w:val="26"/>
                <w:szCs w:val="26"/>
              </w:rPr>
              <w:br/>
              <w:t>VÀ PHÁT TRIỂN NÔNG THÔN TỈNH …………………..</w:t>
            </w:r>
            <w:r w:rsidRPr="00766F95">
              <w:rPr>
                <w:sz w:val="26"/>
                <w:szCs w:val="26"/>
              </w:rPr>
              <w:br/>
            </w:r>
            <w:r w:rsidRPr="00766F95">
              <w:rPr>
                <w:b/>
                <w:sz w:val="26"/>
                <w:szCs w:val="26"/>
              </w:rPr>
              <w:t>CHI CỤC …………</w:t>
            </w:r>
            <w:r w:rsidRPr="00766F95">
              <w:rPr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6825" w:type="dxa"/>
          </w:tcPr>
          <w:p w:rsidR="001C75FA" w:rsidRPr="00766F95" w:rsidRDefault="001C75FA" w:rsidP="003D5659">
            <w:pPr>
              <w:spacing w:before="120"/>
              <w:jc w:val="center"/>
              <w:rPr>
                <w:sz w:val="26"/>
                <w:szCs w:val="26"/>
              </w:rPr>
            </w:pPr>
            <w:r w:rsidRPr="00766F95">
              <w:rPr>
                <w:b/>
                <w:sz w:val="26"/>
                <w:szCs w:val="26"/>
              </w:rPr>
              <w:t>CỘNG HÒA XÃ HỘI CHỦ NGHĨA VIỆT NAM</w:t>
            </w:r>
            <w:r w:rsidRPr="00766F95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Pr="00766F95">
              <w:rPr>
                <w:b/>
                <w:sz w:val="26"/>
                <w:szCs w:val="26"/>
              </w:rPr>
              <w:br/>
              <w:t>---------------</w:t>
            </w:r>
          </w:p>
        </w:tc>
      </w:tr>
    </w:tbl>
    <w:p w:rsidR="001C75FA" w:rsidRPr="00B22907" w:rsidRDefault="001C75FA" w:rsidP="001C75FA">
      <w:pPr>
        <w:tabs>
          <w:tab w:val="right" w:leader="dot" w:pos="8640"/>
        </w:tabs>
        <w:spacing w:before="120"/>
        <w:ind w:firstLine="709"/>
        <w:jc w:val="center"/>
        <w:rPr>
          <w:sz w:val="26"/>
          <w:szCs w:val="26"/>
        </w:rPr>
      </w:pPr>
    </w:p>
    <w:p w:rsidR="001C75FA" w:rsidRPr="00B22907" w:rsidRDefault="001C75FA" w:rsidP="001C75FA">
      <w:pPr>
        <w:tabs>
          <w:tab w:val="right" w:leader="dot" w:pos="8640"/>
        </w:tabs>
        <w:spacing w:before="120"/>
        <w:ind w:firstLine="709"/>
        <w:jc w:val="center"/>
        <w:rPr>
          <w:b/>
          <w:sz w:val="26"/>
          <w:szCs w:val="26"/>
        </w:rPr>
      </w:pPr>
      <w:r w:rsidRPr="00B22907">
        <w:rPr>
          <w:b/>
          <w:sz w:val="26"/>
          <w:szCs w:val="26"/>
        </w:rPr>
        <w:t>GIẤY CHỨNG NHẬN</w:t>
      </w:r>
      <w:r w:rsidRPr="00B22907">
        <w:rPr>
          <w:b/>
          <w:sz w:val="26"/>
          <w:szCs w:val="26"/>
        </w:rPr>
        <w:br/>
        <w:t>ĐỦ ĐIỀU KIỆN BUÔN BÁN THUỐC THÚ Y</w:t>
      </w:r>
    </w:p>
    <w:p w:rsidR="001C75FA" w:rsidRPr="00B22907" w:rsidRDefault="001C75FA" w:rsidP="001C75FA">
      <w:pPr>
        <w:tabs>
          <w:tab w:val="right" w:leader="dot" w:pos="8640"/>
        </w:tabs>
        <w:spacing w:before="120"/>
        <w:ind w:firstLine="709"/>
        <w:jc w:val="center"/>
        <w:rPr>
          <w:sz w:val="26"/>
          <w:szCs w:val="26"/>
        </w:rPr>
      </w:pPr>
      <w:r w:rsidRPr="00B22907">
        <w:rPr>
          <w:sz w:val="26"/>
          <w:szCs w:val="26"/>
        </w:rPr>
        <w:t>Số: ………………./GCN-KDT</w:t>
      </w:r>
    </w:p>
    <w:p w:rsidR="001C75FA" w:rsidRPr="00B22907" w:rsidRDefault="001C75FA" w:rsidP="001C75FA">
      <w:pPr>
        <w:tabs>
          <w:tab w:val="right" w:leader="dot" w:pos="8280"/>
        </w:tabs>
        <w:spacing w:before="120"/>
        <w:ind w:firstLine="709"/>
        <w:jc w:val="both"/>
        <w:rPr>
          <w:sz w:val="26"/>
          <w:szCs w:val="26"/>
        </w:rPr>
      </w:pPr>
      <w:r w:rsidRPr="00B22907">
        <w:rPr>
          <w:sz w:val="26"/>
          <w:szCs w:val="26"/>
        </w:rPr>
        <w:t xml:space="preserve">Tên cơ sở: </w:t>
      </w:r>
      <w:r w:rsidRPr="00B22907">
        <w:rPr>
          <w:sz w:val="26"/>
          <w:szCs w:val="26"/>
        </w:rPr>
        <w:tab/>
      </w:r>
    </w:p>
    <w:p w:rsidR="001C75FA" w:rsidRPr="00B22907" w:rsidRDefault="001C75FA" w:rsidP="001C75FA">
      <w:pPr>
        <w:tabs>
          <w:tab w:val="right" w:leader="dot" w:pos="8280"/>
        </w:tabs>
        <w:spacing w:before="120"/>
        <w:ind w:firstLine="709"/>
        <w:jc w:val="both"/>
        <w:rPr>
          <w:sz w:val="26"/>
          <w:szCs w:val="26"/>
        </w:rPr>
      </w:pPr>
      <w:r w:rsidRPr="00B22907">
        <w:rPr>
          <w:sz w:val="26"/>
          <w:szCs w:val="26"/>
        </w:rPr>
        <w:t xml:space="preserve">Địa chỉ: </w:t>
      </w:r>
      <w:r w:rsidRPr="00B22907">
        <w:rPr>
          <w:sz w:val="26"/>
          <w:szCs w:val="26"/>
        </w:rPr>
        <w:tab/>
      </w:r>
    </w:p>
    <w:p w:rsidR="001C75FA" w:rsidRPr="00B22907" w:rsidRDefault="001C75FA" w:rsidP="001C75FA">
      <w:pPr>
        <w:tabs>
          <w:tab w:val="right" w:leader="dot" w:pos="8280"/>
        </w:tabs>
        <w:spacing w:before="120"/>
        <w:ind w:firstLine="709"/>
        <w:jc w:val="both"/>
        <w:rPr>
          <w:sz w:val="26"/>
          <w:szCs w:val="26"/>
        </w:rPr>
      </w:pPr>
      <w:r w:rsidRPr="00B22907">
        <w:rPr>
          <w:sz w:val="26"/>
          <w:szCs w:val="26"/>
        </w:rPr>
        <w:t>Số điện thoại/</w:t>
      </w:r>
      <w:r w:rsidRPr="00B22907">
        <w:rPr>
          <w:i/>
          <w:sz w:val="26"/>
          <w:szCs w:val="26"/>
        </w:rPr>
        <w:t>Tel:</w:t>
      </w:r>
      <w:r w:rsidRPr="00B22907">
        <w:rPr>
          <w:sz w:val="26"/>
          <w:szCs w:val="26"/>
        </w:rPr>
        <w:t xml:space="preserve"> ………………….. Số Fax/</w:t>
      </w:r>
      <w:r w:rsidRPr="00B22907">
        <w:rPr>
          <w:i/>
          <w:sz w:val="26"/>
          <w:szCs w:val="26"/>
        </w:rPr>
        <w:t xml:space="preserve">Fax. No: </w:t>
      </w:r>
      <w:r w:rsidRPr="00B22907">
        <w:rPr>
          <w:sz w:val="26"/>
          <w:szCs w:val="26"/>
        </w:rPr>
        <w:tab/>
      </w:r>
    </w:p>
    <w:p w:rsidR="001C75FA" w:rsidRPr="00B22907" w:rsidRDefault="001C75FA" w:rsidP="001C75FA">
      <w:pPr>
        <w:tabs>
          <w:tab w:val="right" w:leader="dot" w:pos="8280"/>
        </w:tabs>
        <w:spacing w:before="120"/>
        <w:ind w:firstLine="709"/>
        <w:jc w:val="both"/>
        <w:rPr>
          <w:sz w:val="26"/>
          <w:szCs w:val="26"/>
        </w:rPr>
      </w:pPr>
      <w:r w:rsidRPr="00B22907">
        <w:rPr>
          <w:sz w:val="26"/>
          <w:szCs w:val="26"/>
        </w:rPr>
        <w:t xml:space="preserve">Chủ cơ sở: </w:t>
      </w:r>
      <w:r w:rsidRPr="00B22907">
        <w:rPr>
          <w:sz w:val="26"/>
          <w:szCs w:val="26"/>
        </w:rPr>
        <w:tab/>
      </w:r>
    </w:p>
    <w:p w:rsidR="001C75FA" w:rsidRPr="00B22907" w:rsidRDefault="001C75FA" w:rsidP="001C75FA">
      <w:pPr>
        <w:tabs>
          <w:tab w:val="right" w:leader="dot" w:pos="8280"/>
        </w:tabs>
        <w:spacing w:before="120"/>
        <w:ind w:firstLine="709"/>
        <w:jc w:val="both"/>
        <w:rPr>
          <w:sz w:val="26"/>
          <w:szCs w:val="26"/>
        </w:rPr>
      </w:pPr>
      <w:r w:rsidRPr="00B22907">
        <w:rPr>
          <w:sz w:val="26"/>
          <w:szCs w:val="26"/>
        </w:rPr>
        <w:t xml:space="preserve">Địa chỉ thường trú: </w:t>
      </w:r>
      <w:r w:rsidRPr="00B22907">
        <w:rPr>
          <w:sz w:val="26"/>
          <w:szCs w:val="26"/>
        </w:rPr>
        <w:tab/>
      </w:r>
    </w:p>
    <w:p w:rsidR="001C75FA" w:rsidRPr="00B22907" w:rsidRDefault="001C75FA" w:rsidP="001C75FA">
      <w:pPr>
        <w:tabs>
          <w:tab w:val="right" w:leader="dot" w:pos="8280"/>
        </w:tabs>
        <w:spacing w:before="120"/>
        <w:ind w:firstLine="709"/>
        <w:jc w:val="both"/>
        <w:rPr>
          <w:sz w:val="26"/>
          <w:szCs w:val="26"/>
        </w:rPr>
      </w:pPr>
      <w:r w:rsidRPr="00B22907">
        <w:rPr>
          <w:sz w:val="26"/>
          <w:szCs w:val="26"/>
        </w:rPr>
        <w:t xml:space="preserve">Được công nhận đủ Điều kiện buôn bán thuốc thú y đối với: </w:t>
      </w:r>
      <w:r w:rsidRPr="00B22907">
        <w:rPr>
          <w:sz w:val="26"/>
          <w:szCs w:val="26"/>
          <w:vertAlign w:val="superscript"/>
        </w:rPr>
        <w:t>(*)</w:t>
      </w:r>
    </w:p>
    <w:p w:rsidR="001C75FA" w:rsidRPr="00B22907" w:rsidRDefault="001C75FA" w:rsidP="001C75FA">
      <w:pPr>
        <w:tabs>
          <w:tab w:val="right" w:leader="dot" w:pos="8280"/>
        </w:tabs>
        <w:spacing w:before="120"/>
        <w:ind w:firstLine="709"/>
        <w:jc w:val="both"/>
        <w:rPr>
          <w:sz w:val="26"/>
          <w:szCs w:val="26"/>
        </w:rPr>
      </w:pPr>
      <w:r w:rsidRPr="00B22907">
        <w:rPr>
          <w:sz w:val="26"/>
          <w:szCs w:val="26"/>
        </w:rPr>
        <w:tab/>
      </w:r>
    </w:p>
    <w:p w:rsidR="001C75FA" w:rsidRPr="00B22907" w:rsidRDefault="001C75FA" w:rsidP="001C75FA">
      <w:pPr>
        <w:tabs>
          <w:tab w:val="right" w:leader="dot" w:pos="8280"/>
        </w:tabs>
        <w:spacing w:before="120"/>
        <w:ind w:firstLine="709"/>
        <w:jc w:val="both"/>
        <w:rPr>
          <w:sz w:val="26"/>
          <w:szCs w:val="26"/>
        </w:rPr>
      </w:pPr>
      <w:r w:rsidRPr="00B22907">
        <w:rPr>
          <w:sz w:val="26"/>
          <w:szCs w:val="26"/>
        </w:rPr>
        <w:tab/>
      </w:r>
    </w:p>
    <w:p w:rsidR="001C75FA" w:rsidRPr="00B22907" w:rsidRDefault="001C75FA" w:rsidP="001C75FA">
      <w:pPr>
        <w:tabs>
          <w:tab w:val="right" w:leader="dot" w:pos="8640"/>
        </w:tabs>
        <w:spacing w:before="120"/>
        <w:ind w:firstLine="709"/>
        <w:jc w:val="both"/>
        <w:rPr>
          <w:sz w:val="26"/>
          <w:szCs w:val="26"/>
        </w:rPr>
      </w:pPr>
      <w:r w:rsidRPr="00B22907">
        <w:rPr>
          <w:sz w:val="26"/>
          <w:szCs w:val="26"/>
        </w:rPr>
        <w:t>Giấy chứng nhận đủ Điều kiện này có hiệu lực đến: ngày …… tháng …. năm ……</w:t>
      </w:r>
    </w:p>
    <w:p w:rsidR="001C75FA" w:rsidRPr="00B22907" w:rsidRDefault="001C75FA" w:rsidP="001C75FA">
      <w:pPr>
        <w:tabs>
          <w:tab w:val="right" w:leader="dot" w:pos="8640"/>
        </w:tabs>
        <w:spacing w:before="12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C75FA" w:rsidRPr="00766F95" w:rsidTr="003D5659">
        <w:tc>
          <w:tcPr>
            <w:tcW w:w="4428" w:type="dxa"/>
          </w:tcPr>
          <w:p w:rsidR="001C75FA" w:rsidRPr="00766F95" w:rsidRDefault="001C75FA" w:rsidP="003D5659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428" w:type="dxa"/>
          </w:tcPr>
          <w:p w:rsidR="001C75FA" w:rsidRPr="00766F95" w:rsidRDefault="001C75FA" w:rsidP="003D5659">
            <w:pPr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766F95">
              <w:rPr>
                <w:i/>
                <w:sz w:val="26"/>
                <w:szCs w:val="26"/>
              </w:rPr>
              <w:t>……., ngày …. tháng …. năm....</w:t>
            </w:r>
            <w:r w:rsidRPr="00766F95">
              <w:rPr>
                <w:i/>
                <w:sz w:val="26"/>
                <w:szCs w:val="26"/>
              </w:rPr>
              <w:br/>
            </w:r>
            <w:r w:rsidRPr="00766F95">
              <w:rPr>
                <w:b/>
                <w:sz w:val="26"/>
                <w:szCs w:val="26"/>
              </w:rPr>
              <w:t>CHI CỤC TRƯỞNG</w:t>
            </w:r>
          </w:p>
        </w:tc>
      </w:tr>
    </w:tbl>
    <w:p w:rsidR="001C75FA" w:rsidRPr="00B22907" w:rsidRDefault="001C75FA" w:rsidP="001C75FA">
      <w:pPr>
        <w:tabs>
          <w:tab w:val="right" w:leader="dot" w:pos="8640"/>
        </w:tabs>
        <w:spacing w:before="120"/>
        <w:ind w:firstLine="709"/>
        <w:jc w:val="both"/>
        <w:rPr>
          <w:sz w:val="26"/>
          <w:szCs w:val="26"/>
        </w:rPr>
      </w:pPr>
    </w:p>
    <w:p w:rsidR="007B72D9" w:rsidRDefault="001C75FA" w:rsidP="001C75FA">
      <w:r w:rsidRPr="00B22907">
        <w:rPr>
          <w:b/>
          <w:sz w:val="26"/>
          <w:szCs w:val="26"/>
        </w:rPr>
        <w:t>Ghi chú:</w:t>
      </w:r>
      <w:r w:rsidRPr="00B22907">
        <w:rPr>
          <w:sz w:val="26"/>
          <w:szCs w:val="26"/>
        </w:rPr>
        <w:t xml:space="preserve"> (*) ghi rõ loại sản phẩm được phép buôn bán như vắc xin, dược phẩm, hóa chất,…</w:t>
      </w:r>
      <w:bookmarkStart w:id="0" w:name="_GoBack"/>
      <w:bookmarkEnd w:id="0"/>
    </w:p>
    <w:sectPr w:rsidR="007B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15"/>
    <w:rsid w:val="001C75FA"/>
    <w:rsid w:val="007B72D9"/>
    <w:rsid w:val="00D5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5483F-D76A-4CD0-BC86-705FD89F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5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 Phan Phillip Phan</dc:creator>
  <cp:keywords/>
  <dc:description/>
  <cp:lastModifiedBy>Hau Phan Phillip Phan</cp:lastModifiedBy>
  <cp:revision>2</cp:revision>
  <dcterms:created xsi:type="dcterms:W3CDTF">2018-10-29T01:00:00Z</dcterms:created>
  <dcterms:modified xsi:type="dcterms:W3CDTF">2018-10-29T01:00:00Z</dcterms:modified>
</cp:coreProperties>
</file>